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2C" w:rsidRDefault="0018760F">
      <w:r>
        <w:t xml:space="preserve">Old setup using existing </w:t>
      </w:r>
      <w:proofErr w:type="spellStart"/>
      <w:r>
        <w:t>Retic</w:t>
      </w:r>
      <w:proofErr w:type="spellEnd"/>
      <w:r>
        <w:t xml:space="preserve"> Timer</w:t>
      </w:r>
    </w:p>
    <w:p w:rsidR="00BC0011" w:rsidRDefault="00BC0011"/>
    <w:p w:rsidR="00BC0011" w:rsidRDefault="00BC0011">
      <w:r>
        <w:object w:dxaOrig="9693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355.25pt" o:ole="">
            <v:imagedata r:id="rId4" o:title=""/>
          </v:shape>
          <o:OLEObject Type="Embed" ProgID="Visio.Drawing.11" ShapeID="_x0000_i1025" DrawAspect="Content" ObjectID="_1487127997" r:id="rId5"/>
        </w:object>
      </w:r>
    </w:p>
    <w:p w:rsidR="0018760F" w:rsidRDefault="0018760F"/>
    <w:p w:rsidR="0018760F" w:rsidRDefault="0018760F">
      <w:r>
        <w:t>New Setup using the Open Sprinkler and PI</w:t>
      </w:r>
    </w:p>
    <w:p w:rsidR="0018760F" w:rsidRDefault="0018760F">
      <w:r>
        <w:object w:dxaOrig="14680" w:dyaOrig="6831">
          <v:shape id="_x0000_i1026" type="#_x0000_t75" style="width:450.35pt;height:209.2pt" o:ole="">
            <v:imagedata r:id="rId6" o:title=""/>
          </v:shape>
          <o:OLEObject Type="Embed" ProgID="Visio.Drawing.11" ShapeID="_x0000_i1026" DrawAspect="Content" ObjectID="_1487127998" r:id="rId7"/>
        </w:object>
      </w:r>
    </w:p>
    <w:sectPr w:rsidR="0018760F" w:rsidSect="00205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C0011"/>
    <w:rsid w:val="000668D7"/>
    <w:rsid w:val="000F4F82"/>
    <w:rsid w:val="0018760F"/>
    <w:rsid w:val="0020522C"/>
    <w:rsid w:val="007D3B20"/>
    <w:rsid w:val="008538EE"/>
    <w:rsid w:val="00BC0011"/>
    <w:rsid w:val="00EB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Alcoa Inc.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foc96pm</dc:creator>
  <cp:lastModifiedBy>Paul</cp:lastModifiedBy>
  <cp:revision>2</cp:revision>
  <dcterms:created xsi:type="dcterms:W3CDTF">2015-03-05T22:20:00Z</dcterms:created>
  <dcterms:modified xsi:type="dcterms:W3CDTF">2015-03-05T22:20:00Z</dcterms:modified>
</cp:coreProperties>
</file>